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8"/>
        <w:pBdr/>
        <w:spacing/>
        <w:ind/>
        <w:rPr/>
      </w:pPr>
      <w:r>
        <w:t xml:space="preserve">Příloha č. </w:t>
      </w:r>
      <w:r>
        <w:t xml:space="preserve">7</w:t>
      </w:r>
      <w:r>
        <w:t xml:space="preserve"> výzev č. 85 a 86</w:t>
      </w:r>
      <w:r>
        <w:t xml:space="preserve"> </w:t>
      </w:r>
      <w:r>
        <w:t xml:space="preserve">OPST</w:t>
      </w:r>
      <w:bookmarkStart w:id="0" w:name="_GoBack"/>
      <w:r/>
      <w:bookmarkEnd w:id="0"/>
      <w:r/>
      <w:r/>
    </w:p>
    <w:p>
      <w:pPr>
        <w:pStyle w:val="966"/>
        <w:pBdr/>
        <w:spacing/>
        <w:ind/>
        <w:rPr>
          <w:rFonts w:cs="Segoe UI"/>
        </w:rPr>
      </w:pPr>
      <w:r>
        <w:t xml:space="preserve">Zdůvodnění potřeby pořízení dokumentu s ohledem na hospodářské, sociální a environmentální aspekty transformace na nízkouhlíkovou ekonomiku (Aktivita 1)</w:t>
      </w:r>
      <w:r>
        <w:rPr>
          <w:rFonts w:cs="Segoe UI"/>
          <w:color w:val="000000"/>
          <w:sz w:val="22"/>
          <w:szCs w:val="22"/>
        </w:rPr>
        <w:t xml:space="preserve"> </w:t>
      </w:r>
      <w:r>
        <w:rPr>
          <w:rFonts w:cs="Segoe UI"/>
        </w:rPr>
      </w:r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projektu</w:t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78"/>
              <w:pBdr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Uveďte název projektu.</w:t>
            </w:r>
            <w:r>
              <w:rPr>
                <w:rFonts w:cs="Segoe UI"/>
                <w:b/>
                <w:bCs/>
                <w:i/>
                <w:iCs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dokumentu</w:t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78"/>
              <w:pBdr/>
              <w:spacing w:before="240"/>
              <w:ind w:left="0"/>
              <w:rPr>
                <w:rFonts w:cs="Segoe UI"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 xml:space="preserve">Uveďte název dokumentu, kterého se žádost týká.</w:t>
            </w:r>
            <w:r>
              <w:rPr>
                <w:rFonts w:cs="Segoe UI"/>
                <w:iCs/>
                <w:highlight w:val="yellow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Style w:val="1002"/>
                <w:rFonts w:cs="Segoe UI"/>
                <w:b/>
                <w:color w:val="000000"/>
                <w:szCs w:val="20"/>
              </w:rPr>
              <w:t xml:space="preserve">Zdůvodnění potřeby pořízení dokumentu </w:t>
            </w:r>
            <w:r>
              <w:rPr>
                <w:rFonts w:cs="Segoe UI"/>
                <w:b/>
                <w:color w:val="000000"/>
                <w:szCs w:val="20"/>
              </w:rPr>
              <w:t xml:space="preserve">s ohledem na hospodářské, sociální a environmentální aspekty transformace na nízkouhlíkovou ekonomiku</w:t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78"/>
              <w:pBdr/>
              <w:spacing w:before="240"/>
              <w:ind w:left="0"/>
              <w:rPr>
                <w:rFonts w:cs="Segoe UI"/>
                <w:i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 xml:space="preserve">Zdůvodněte potřebu pořízení dokumentu</w:t>
            </w:r>
            <w:r>
              <w:rPr>
                <w:rFonts w:cs="Segoe UI"/>
                <w:i/>
                <w:iCs/>
              </w:rPr>
              <w:t xml:space="preserve"> s ohledem na hospodářské, sociální a environmentální aspekty transformace na nízkouhlíkovou ekonomiku (může se jednat např. o řešení ploch </w:t>
            </w:r>
            <w:r>
              <w:rPr>
                <w:rFonts w:cs="Segoe UI"/>
                <w:i/>
                <w:iCs/>
              </w:rPr>
              <w:t xml:space="preserve">brownfieldů</w:t>
            </w:r>
            <w:r>
              <w:rPr>
                <w:rFonts w:cs="Segoe UI"/>
                <w:i/>
                <w:iCs/>
              </w:rPr>
              <w:t xml:space="preserve">, zlepšení ochrany přírody a krajiny, ekonomický rozvoj obce apod.).</w:t>
            </w:r>
            <w:r>
              <w:rPr>
                <w:rFonts w:cs="Segoe UI"/>
                <w:i/>
                <w:iCs/>
                <w:highlight w:val="yellow"/>
              </w:rPr>
            </w:r>
          </w:p>
        </w:tc>
      </w:tr>
    </w:tbl>
    <w:p>
      <w:pPr>
        <w:pBdr/>
        <w:spacing w:after="120" w:line="360" w:lineRule="auto"/>
        <w:ind/>
        <w:jc w:val="both"/>
        <w:rPr>
          <w:rFonts w:eastAsia="Times New Roman" w:cs="Segoe UI"/>
          <w:szCs w:val="20"/>
        </w:rPr>
      </w:pPr>
      <w:r>
        <w:rPr>
          <w:rFonts w:eastAsia="Times New Roman" w:cs="Segoe UI"/>
          <w:szCs w:val="20"/>
        </w:rPr>
      </w:r>
      <w:r>
        <w:rPr>
          <w:rFonts w:eastAsia="Times New Roman" w:cs="Segoe UI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418" w:left="1418" w:header="680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johnsans text pro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Segoe UI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98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8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98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87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98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987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98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87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98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87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987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87"/>
                        <w:sz w:val="16"/>
                      </w:rPr>
                      <w:fldChar w:fldCharType="begin"/>
                    </w:r>
                    <w:r>
                      <w:rPr>
                        <w:rStyle w:val="987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87"/>
                        <w:sz w:val="16"/>
                      </w:rPr>
                      <w:fldChar w:fldCharType="separate"/>
                    </w:r>
                    <w:r>
                      <w:rPr>
                        <w:rStyle w:val="987"/>
                        <w:sz w:val="16"/>
                      </w:rPr>
                      <w:t xml:space="preserve">1</w:t>
                    </w:r>
                    <w:r>
                      <w:rPr>
                        <w:rStyle w:val="987"/>
                        <w:sz w:val="16"/>
                      </w:rPr>
                      <w:fldChar w:fldCharType="end"/>
                    </w:r>
                    <w:r>
                      <w:rPr>
                        <w:rStyle w:val="987"/>
                        <w:sz w:val="16"/>
                      </w:rPr>
                      <w:t xml:space="preserve">/</w:t>
                    </w:r>
                    <w:r>
                      <w:rPr>
                        <w:rStyle w:val="987"/>
                        <w:sz w:val="16"/>
                      </w:rPr>
                      <w:fldChar w:fldCharType="begin"/>
                    </w:r>
                    <w:r>
                      <w:rPr>
                        <w:rStyle w:val="987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87"/>
                        <w:sz w:val="16"/>
                      </w:rPr>
                      <w:fldChar w:fldCharType="separate"/>
                    </w:r>
                    <w:r>
                      <w:rPr>
                        <w:rStyle w:val="987"/>
                        <w:sz w:val="16"/>
                      </w:rPr>
                      <w:t xml:space="preserve">4</w:t>
                    </w:r>
                    <w:r>
                      <w:rPr>
                        <w:rStyle w:val="987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 xml:space="preserve">Státní fond životního prostředí ČR</w:t>
    </w:r>
    <w:r>
      <w:rPr>
        <w:rFonts w:cs="Segoe UI"/>
        <w:sz w:val="16"/>
        <w:szCs w:val="16"/>
      </w:rPr>
      <w:t xml:space="preserve">, sídlo: Kaplanova 1931/1, 148 00 Praha 11</w:t>
    </w:r>
    <w:r>
      <w:rPr>
        <w:rFonts w:cs="Segoe UI"/>
        <w:sz w:val="16"/>
        <w:szCs w:val="16"/>
      </w:rPr>
    </w:r>
  </w:p>
  <w:p>
    <w:pPr>
      <w:pStyle w:val="964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w:t xml:space="preserve">korespondenční a kontaktní adresa: Olbrachtova 2006/9, 140 00 Praha 4, T: +420 267 994 300; IČ: 00020729</w:t>
    </w:r>
    <w:r>
      <w:rPr>
        <w:rFonts w:cs="Segoe UI"/>
        <w:sz w:val="16"/>
        <w:szCs w:val="16"/>
      </w:rPr>
    </w:r>
  </w:p>
  <w:p>
    <w:pPr>
      <w:pStyle w:val="964"/>
      <w:pBdr/>
      <w:spacing/>
      <w:ind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 xml:space="preserve">www.opst.cz, e-mail: spravedliva.transformace@sfzp.cz</w:t>
    </w:r>
    <w:r>
      <w:rPr>
        <w:rFonts w:cs="Segoe UI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spacing/>
      <w:ind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  <w:r>
      <w:rPr>
        <w:rFonts w:cs="Segoe UI"/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  <w:b w:val="0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360" w:left="717"/>
      </w:pPr>
      <w:pStyle w:val="990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567"/>
        </w:tabs>
        <w:spacing/>
        <w:ind w:hanging="567" w:left="567"/>
      </w:pPr>
      <w:pStyle w:val="971"/>
      <w:rPr>
        <w:rFonts w:hint="default"/>
        <w:b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51"/>
        </w:tabs>
        <w:spacing/>
        <w:ind w:hanging="851" w:left="851"/>
      </w:pPr>
      <w:pStyle w:val="972"/>
      <w:rPr>
        <w:rFonts w:hint="default"/>
        <w:b/>
        <w:i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851" w:left="851"/>
      </w:pPr>
      <w:pStyle w:val="973"/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851"/>
        </w:tabs>
        <w:spacing/>
        <w:ind w:hanging="851" w:left="851"/>
      </w:pPr>
      <w:pStyle w:val="974"/>
      <w:rPr>
        <w:rFonts w:hint="default"/>
        <w:color w:val="auto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851"/>
        </w:tabs>
        <w:spacing/>
        <w:ind w:hanging="851" w:left="851"/>
      </w:pPr>
      <w:pStyle w:val="975"/>
      <w:rPr>
        <w:rFonts w:hint="default"/>
        <w:i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-1143"/>
        </w:tabs>
        <w:spacing/>
        <w:ind w:hanging="936" w:left="-2367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-423"/>
        </w:tabs>
        <w:spacing/>
        <w:ind w:hanging="1080" w:left="-1863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97"/>
        </w:tabs>
        <w:spacing/>
        <w:ind w:hanging="1224" w:left="-135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017"/>
        </w:tabs>
        <w:spacing/>
        <w:ind w:hanging="1440" w:left="-783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•"/>
      <w:numFmt w:val="bullet"/>
      <w:pPr>
        <w:pBdr/>
        <w:spacing/>
        <w:ind w:hanging="360" w:left="720"/>
      </w:pPr>
      <w:pStyle w:val="992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pBdr/>
      <w:spacing/>
      <w:ind/>
    </w:pPr>
    <w:rPr>
      <w:rFonts w:ascii="Segoe UI" w:hAnsi="Segoe UI"/>
      <w:sz w:val="20"/>
    </w:rPr>
  </w:style>
  <w:style w:type="paragraph" w:styleId="773">
    <w:name w:val="Heading 1"/>
    <w:basedOn w:val="772"/>
    <w:next w:val="772"/>
    <w:link w:val="79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74">
    <w:name w:val="Heading 2"/>
    <w:basedOn w:val="772"/>
    <w:next w:val="772"/>
    <w:link w:val="8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next w:val="772"/>
    <w:link w:val="80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2"/>
    <w:next w:val="77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next w:val="772"/>
    <w:link w:val="80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next w:val="772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79">
    <w:name w:val="Heading 7"/>
    <w:basedOn w:val="772"/>
    <w:next w:val="772"/>
    <w:link w:val="80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80">
    <w:name w:val="Heading 8"/>
    <w:basedOn w:val="772"/>
    <w:next w:val="772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81">
    <w:name w:val="Heading 9"/>
    <w:basedOn w:val="772"/>
    <w:next w:val="772"/>
    <w:link w:val="80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  <w:pPr>
      <w:pBdr/>
      <w:spacing/>
      <w:ind/>
    </w:pPr>
  </w:style>
  <w:style w:type="table" w:styleId="7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4" w:default="1">
    <w:name w:val="No List"/>
    <w:uiPriority w:val="99"/>
    <w:semiHidden/>
    <w:unhideWhenUsed/>
    <w:pPr>
      <w:pBdr/>
      <w:spacing/>
      <w:ind/>
    </w:pPr>
  </w:style>
  <w:style w:type="character" w:styleId="785" w:customStyle="1">
    <w:name w:val="Heading 1 Char"/>
    <w:basedOn w:val="78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8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7" w:customStyle="1">
    <w:name w:val="Heading 3 Char"/>
    <w:basedOn w:val="78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8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8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8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basedOn w:val="78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basedOn w:val="7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Heading 9 Char"/>
    <w:basedOn w:val="7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94" w:customStyle="1">
    <w:name w:val="Title Char"/>
    <w:basedOn w:val="782"/>
    <w:uiPriority w:val="10"/>
    <w:pPr>
      <w:pBdr/>
      <w:spacing/>
      <w:ind/>
    </w:pPr>
    <w:rPr>
      <w:sz w:val="48"/>
      <w:szCs w:val="48"/>
    </w:rPr>
  </w:style>
  <w:style w:type="character" w:styleId="795" w:customStyle="1">
    <w:name w:val="Subtitle Char"/>
    <w:basedOn w:val="782"/>
    <w:uiPriority w:val="11"/>
    <w:pPr>
      <w:pBdr/>
      <w:spacing/>
      <w:ind/>
    </w:pPr>
    <w:rPr>
      <w:sz w:val="24"/>
      <w:szCs w:val="24"/>
    </w:rPr>
  </w:style>
  <w:style w:type="character" w:styleId="796" w:customStyle="1">
    <w:name w:val="Quote Char"/>
    <w:uiPriority w:val="29"/>
    <w:pPr>
      <w:pBdr/>
      <w:spacing/>
      <w:ind/>
    </w:pPr>
    <w:rPr>
      <w:i/>
    </w:rPr>
  </w:style>
  <w:style w:type="character" w:styleId="797" w:customStyle="1">
    <w:name w:val="Intense Quote Char"/>
    <w:uiPriority w:val="30"/>
    <w:pPr>
      <w:pBdr/>
      <w:spacing/>
      <w:ind/>
    </w:pPr>
    <w:rPr>
      <w:i/>
    </w:rPr>
  </w:style>
  <w:style w:type="character" w:styleId="798" w:customStyle="1">
    <w:name w:val="Endnote Text Char"/>
    <w:uiPriority w:val="99"/>
    <w:pPr>
      <w:pBdr/>
      <w:spacing/>
      <w:ind/>
    </w:pPr>
    <w:rPr>
      <w:sz w:val="20"/>
    </w:rPr>
  </w:style>
  <w:style w:type="character" w:styleId="799" w:customStyle="1">
    <w:name w:val="Nadpis 1 Char"/>
    <w:basedOn w:val="782"/>
    <w:link w:val="77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0" w:customStyle="1">
    <w:name w:val="Nadpis 2 Char"/>
    <w:basedOn w:val="782"/>
    <w:link w:val="77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1" w:customStyle="1">
    <w:name w:val="Nadpis 3 Char"/>
    <w:basedOn w:val="782"/>
    <w:link w:val="77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2" w:customStyle="1">
    <w:name w:val="Nadpis 4 Char"/>
    <w:basedOn w:val="782"/>
    <w:link w:val="77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Nadpis 5 Char"/>
    <w:basedOn w:val="782"/>
    <w:link w:val="77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Nadpis 6 Char"/>
    <w:basedOn w:val="782"/>
    <w:link w:val="7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Nadpis 7 Char"/>
    <w:basedOn w:val="782"/>
    <w:link w:val="77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Nadpis 8 Char"/>
    <w:basedOn w:val="782"/>
    <w:link w:val="78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Nadpis 9 Char"/>
    <w:basedOn w:val="782"/>
    <w:link w:val="78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8">
    <w:name w:val="No Spacing"/>
    <w:uiPriority w:val="1"/>
    <w:qFormat/>
    <w:pPr>
      <w:pBdr/>
      <w:spacing w:after="0" w:line="240" w:lineRule="auto"/>
      <w:ind/>
    </w:pPr>
  </w:style>
  <w:style w:type="paragraph" w:styleId="809">
    <w:name w:val="Title"/>
    <w:basedOn w:val="772"/>
    <w:next w:val="772"/>
    <w:link w:val="81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0" w:customStyle="1">
    <w:name w:val="Název Char"/>
    <w:basedOn w:val="782"/>
    <w:link w:val="809"/>
    <w:uiPriority w:val="10"/>
    <w:pPr>
      <w:pBdr/>
      <w:spacing/>
      <w:ind/>
    </w:pPr>
    <w:rPr>
      <w:sz w:val="48"/>
      <w:szCs w:val="48"/>
    </w:rPr>
  </w:style>
  <w:style w:type="paragraph" w:styleId="811">
    <w:name w:val="Subtitle"/>
    <w:basedOn w:val="772"/>
    <w:next w:val="772"/>
    <w:link w:val="81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2" w:customStyle="1">
    <w:name w:val="Podnadpis Char"/>
    <w:basedOn w:val="782"/>
    <w:link w:val="811"/>
    <w:uiPriority w:val="11"/>
    <w:pPr>
      <w:pBdr/>
      <w:spacing/>
      <w:ind/>
    </w:pPr>
    <w:rPr>
      <w:sz w:val="24"/>
      <w:szCs w:val="24"/>
    </w:rPr>
  </w:style>
  <w:style w:type="paragraph" w:styleId="813">
    <w:name w:val="Quote"/>
    <w:basedOn w:val="772"/>
    <w:next w:val="772"/>
    <w:link w:val="814"/>
    <w:uiPriority w:val="29"/>
    <w:qFormat/>
    <w:pPr>
      <w:pBdr/>
      <w:spacing/>
      <w:ind w:right="720" w:left="720"/>
    </w:pPr>
    <w:rPr>
      <w:i/>
    </w:rPr>
  </w:style>
  <w:style w:type="character" w:styleId="814" w:customStyle="1">
    <w:name w:val="Citát Char"/>
    <w:link w:val="813"/>
    <w:uiPriority w:val="29"/>
    <w:pPr>
      <w:pBdr/>
      <w:spacing/>
      <w:ind/>
    </w:pPr>
    <w:rPr>
      <w:i/>
    </w:rPr>
  </w:style>
  <w:style w:type="paragraph" w:styleId="815">
    <w:name w:val="Intense Quote"/>
    <w:basedOn w:val="772"/>
    <w:next w:val="772"/>
    <w:link w:val="8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6" w:customStyle="1">
    <w:name w:val="Výrazný citát Char"/>
    <w:link w:val="815"/>
    <w:uiPriority w:val="30"/>
    <w:pPr>
      <w:pBdr/>
      <w:spacing/>
      <w:ind/>
    </w:pPr>
    <w:rPr>
      <w:i/>
    </w:rPr>
  </w:style>
  <w:style w:type="character" w:styleId="817" w:customStyle="1">
    <w:name w:val="Header Char"/>
    <w:basedOn w:val="782"/>
    <w:uiPriority w:val="99"/>
    <w:pPr>
      <w:pBdr/>
      <w:spacing/>
      <w:ind/>
    </w:pPr>
  </w:style>
  <w:style w:type="character" w:styleId="818" w:customStyle="1">
    <w:name w:val="Footer Char"/>
    <w:basedOn w:val="782"/>
    <w:uiPriority w:val="99"/>
    <w:pPr>
      <w:pBdr/>
      <w:spacing/>
      <w:ind/>
    </w:pPr>
  </w:style>
  <w:style w:type="paragraph" w:styleId="819">
    <w:name w:val="Caption"/>
    <w:basedOn w:val="772"/>
    <w:next w:val="772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820" w:customStyle="1">
    <w:name w:val="Caption Char"/>
    <w:uiPriority w:val="99"/>
    <w:pPr>
      <w:pBdr/>
      <w:spacing/>
      <w:ind/>
    </w:pPr>
  </w:style>
  <w:style w:type="table" w:styleId="821" w:customStyle="1">
    <w:name w:val="Table Grid Light"/>
    <w:basedOn w:val="78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1"/>
    <w:basedOn w:val="78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2"/>
    <w:basedOn w:val="78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1 Light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1 Light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2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2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3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3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1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2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3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4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4 - Accent 5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4 - Accent 6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5 Dark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5 Dark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6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6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7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7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1 Light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1 Light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2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2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3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3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4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4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5 Dark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5 Dark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6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6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7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7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1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2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3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4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ned - Accent 5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 6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1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2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3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4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5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6"/>
    <w:basedOn w:val="78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6" w:customStyle="1">
    <w:name w:val="Footnote Text Char"/>
    <w:uiPriority w:val="99"/>
    <w:pPr>
      <w:pBdr/>
      <w:spacing/>
      <w:ind/>
    </w:pPr>
    <w:rPr>
      <w:sz w:val="18"/>
    </w:rPr>
  </w:style>
  <w:style w:type="character" w:styleId="947">
    <w:name w:val="footnote reference"/>
    <w:basedOn w:val="782"/>
    <w:uiPriority w:val="99"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72"/>
    <w:link w:val="949"/>
    <w:uiPriority w:val="99"/>
    <w:semiHidden/>
    <w:unhideWhenUsed/>
    <w:pPr>
      <w:pBdr/>
      <w:spacing w:after="0" w:line="240" w:lineRule="auto"/>
      <w:ind/>
    </w:pPr>
  </w:style>
  <w:style w:type="character" w:styleId="949" w:customStyle="1">
    <w:name w:val="Text vysvětlivek Char"/>
    <w:link w:val="948"/>
    <w:uiPriority w:val="99"/>
    <w:pPr>
      <w:pBdr/>
      <w:spacing/>
      <w:ind/>
    </w:pPr>
    <w:rPr>
      <w:sz w:val="20"/>
    </w:rPr>
  </w:style>
  <w:style w:type="character" w:styleId="950">
    <w:name w:val="endnote reference"/>
    <w:basedOn w:val="782"/>
    <w:uiPriority w:val="99"/>
    <w:semiHidden/>
    <w:unhideWhenUsed/>
    <w:pPr>
      <w:pBdr/>
      <w:spacing/>
      <w:ind/>
    </w:pPr>
    <w:rPr>
      <w:vertAlign w:val="superscript"/>
    </w:rPr>
  </w:style>
  <w:style w:type="paragraph" w:styleId="951">
    <w:name w:val="toc 1"/>
    <w:basedOn w:val="772"/>
    <w:next w:val="772"/>
    <w:uiPriority w:val="39"/>
    <w:unhideWhenUsed/>
    <w:pPr>
      <w:pBdr/>
      <w:spacing w:after="57"/>
      <w:ind/>
    </w:pPr>
  </w:style>
  <w:style w:type="paragraph" w:styleId="952">
    <w:name w:val="toc 2"/>
    <w:basedOn w:val="772"/>
    <w:next w:val="772"/>
    <w:uiPriority w:val="39"/>
    <w:unhideWhenUsed/>
    <w:pPr>
      <w:pBdr/>
      <w:spacing w:after="57"/>
      <w:ind w:left="283"/>
    </w:pPr>
  </w:style>
  <w:style w:type="paragraph" w:styleId="953">
    <w:name w:val="toc 3"/>
    <w:basedOn w:val="772"/>
    <w:next w:val="772"/>
    <w:uiPriority w:val="39"/>
    <w:unhideWhenUsed/>
    <w:pPr>
      <w:pBdr/>
      <w:spacing w:after="57"/>
      <w:ind w:left="567"/>
    </w:pPr>
  </w:style>
  <w:style w:type="paragraph" w:styleId="954">
    <w:name w:val="toc 4"/>
    <w:basedOn w:val="772"/>
    <w:next w:val="772"/>
    <w:uiPriority w:val="39"/>
    <w:unhideWhenUsed/>
    <w:pPr>
      <w:pBdr/>
      <w:spacing w:after="57"/>
      <w:ind w:left="850"/>
    </w:pPr>
  </w:style>
  <w:style w:type="paragraph" w:styleId="955">
    <w:name w:val="toc 5"/>
    <w:basedOn w:val="772"/>
    <w:next w:val="772"/>
    <w:uiPriority w:val="39"/>
    <w:unhideWhenUsed/>
    <w:pPr>
      <w:pBdr/>
      <w:spacing w:after="57"/>
      <w:ind w:left="1134"/>
    </w:pPr>
  </w:style>
  <w:style w:type="paragraph" w:styleId="956">
    <w:name w:val="toc 6"/>
    <w:basedOn w:val="772"/>
    <w:next w:val="772"/>
    <w:uiPriority w:val="39"/>
    <w:unhideWhenUsed/>
    <w:pPr>
      <w:pBdr/>
      <w:spacing w:after="57"/>
      <w:ind w:left="1417"/>
    </w:pPr>
  </w:style>
  <w:style w:type="paragraph" w:styleId="957">
    <w:name w:val="toc 7"/>
    <w:basedOn w:val="772"/>
    <w:next w:val="772"/>
    <w:uiPriority w:val="39"/>
    <w:unhideWhenUsed/>
    <w:pPr>
      <w:pBdr/>
      <w:spacing w:after="57"/>
      <w:ind w:left="1701"/>
    </w:pPr>
  </w:style>
  <w:style w:type="paragraph" w:styleId="958">
    <w:name w:val="toc 8"/>
    <w:basedOn w:val="772"/>
    <w:next w:val="772"/>
    <w:uiPriority w:val="39"/>
    <w:unhideWhenUsed/>
    <w:pPr>
      <w:pBdr/>
      <w:spacing w:after="57"/>
      <w:ind w:left="1984"/>
    </w:pPr>
  </w:style>
  <w:style w:type="paragraph" w:styleId="959">
    <w:name w:val="toc 9"/>
    <w:basedOn w:val="772"/>
    <w:next w:val="772"/>
    <w:uiPriority w:val="39"/>
    <w:unhideWhenUsed/>
    <w:pPr>
      <w:pBdr/>
      <w:spacing w:after="57"/>
      <w:ind w:left="2268"/>
    </w:pPr>
  </w:style>
  <w:style w:type="paragraph" w:styleId="960">
    <w:name w:val="TOC Heading"/>
    <w:uiPriority w:val="39"/>
    <w:unhideWhenUsed/>
    <w:pPr>
      <w:pBdr/>
      <w:spacing/>
      <w:ind/>
    </w:pPr>
  </w:style>
  <w:style w:type="paragraph" w:styleId="961">
    <w:name w:val="table of figures"/>
    <w:basedOn w:val="772"/>
    <w:next w:val="772"/>
    <w:uiPriority w:val="99"/>
    <w:unhideWhenUsed/>
    <w:pPr>
      <w:pBdr/>
      <w:spacing w:after="0"/>
      <w:ind/>
    </w:pPr>
  </w:style>
  <w:style w:type="paragraph" w:styleId="962">
    <w:name w:val="Header"/>
    <w:basedOn w:val="772"/>
    <w:link w:val="96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63" w:customStyle="1">
    <w:name w:val="Záhlaví Char"/>
    <w:basedOn w:val="782"/>
    <w:link w:val="962"/>
    <w:uiPriority w:val="99"/>
    <w:pPr>
      <w:pBdr/>
      <w:spacing/>
      <w:ind/>
    </w:pPr>
  </w:style>
  <w:style w:type="paragraph" w:styleId="964">
    <w:name w:val="Footer"/>
    <w:basedOn w:val="772"/>
    <w:link w:val="96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65" w:customStyle="1">
    <w:name w:val="Zápatí Char"/>
    <w:basedOn w:val="782"/>
    <w:link w:val="964"/>
    <w:uiPriority w:val="99"/>
    <w:pPr>
      <w:pBdr/>
      <w:spacing/>
      <w:ind/>
    </w:pPr>
  </w:style>
  <w:style w:type="paragraph" w:styleId="966" w:customStyle="1">
    <w:name w:val="TITULEK VÝZVY"/>
    <w:basedOn w:val="772"/>
    <w:link w:val="967"/>
    <w:qFormat/>
    <w:pPr>
      <w:pBdr/>
      <w:spacing w:after="360" w:line="264" w:lineRule="auto"/>
      <w:ind/>
      <w:contextualSpacing w:val="true"/>
    </w:pPr>
    <w:rPr>
      <w:rFonts w:eastAsia="Calibri" w:cs="Times New Roman"/>
      <w:caps/>
      <w:color w:val="3e1f65"/>
      <w:sz w:val="36"/>
      <w:szCs w:val="28"/>
    </w:rPr>
  </w:style>
  <w:style w:type="character" w:styleId="967" w:customStyle="1">
    <w:name w:val="TITULEK VÝZVY Char"/>
    <w:link w:val="966"/>
    <w:pPr>
      <w:pBdr/>
      <w:spacing/>
      <w:ind/>
    </w:pPr>
    <w:rPr>
      <w:rFonts w:ascii="Segoe UI" w:hAnsi="Segoe UI" w:eastAsia="Calibri" w:cs="Times New Roman"/>
      <w:caps/>
      <w:color w:val="3e1f65"/>
      <w:sz w:val="36"/>
      <w:szCs w:val="28"/>
    </w:rPr>
  </w:style>
  <w:style w:type="paragraph" w:styleId="968" w:customStyle="1">
    <w:name w:val="Mezititulek"/>
    <w:basedOn w:val="772"/>
    <w:link w:val="969"/>
    <w:qFormat/>
    <w:pPr>
      <w:keepNext w:val="true"/>
      <w:pBdr/>
      <w:spacing w:after="120" w:before="240" w:line="264" w:lineRule="auto"/>
      <w:ind/>
      <w:jc w:val="both"/>
    </w:pPr>
    <w:rPr>
      <w:rFonts w:eastAsia="Calibri" w:cs="Segoe UI"/>
      <w:b/>
      <w:szCs w:val="20"/>
    </w:rPr>
  </w:style>
  <w:style w:type="character" w:styleId="969" w:customStyle="1">
    <w:name w:val="Mezititulek Char"/>
    <w:link w:val="968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table" w:styleId="970">
    <w:name w:val="Table Grid"/>
    <w:basedOn w:val="783"/>
    <w:uiPriority w:val="59"/>
    <w:pPr>
      <w:pBdr/>
      <w:spacing w:after="0" w:line="360" w:lineRule="auto"/>
      <w:ind/>
    </w:pPr>
    <w:rPr>
      <w:rFonts w:ascii="johnsans text pro" w:hAnsi="johnsans text pro" w:eastAsia="Times New Roman" w:cs="Times New Roman"/>
      <w:sz w:val="18"/>
      <w:szCs w:val="20"/>
      <w:lang w:eastAsia="cs-CZ"/>
    </w:rPr>
    <w:tblPr>
      <w:tblStyleRowBandSize w:val="1"/>
      <w:tblInd w:w="5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4" w:space="0"/>
        <w:insideV w:val="single" w:color="000000" w:sz="8" w:space="0"/>
      </w:tblBorders>
      <w:tblCellMar>
        <w:left w:w="57" w:type="dxa"/>
        <w:top w:w="28" w:type="dxa"/>
        <w:right w:w="57" w:type="dxa"/>
        <w:bottom w:w="2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1" w:customStyle="1">
    <w:name w:val="Cislovani 1"/>
    <w:basedOn w:val="772"/>
    <w:next w:val="772"/>
    <w:pPr>
      <w:keepNext w:val="true"/>
      <w:numPr>
        <w:ilvl w:val="0"/>
        <w:numId w:val="1"/>
      </w:numPr>
      <w:pBdr/>
      <w:spacing w:after="120" w:before="480" w:line="264" w:lineRule="auto"/>
      <w:ind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972" w:customStyle="1">
    <w:name w:val="Cislovani 2"/>
    <w:basedOn w:val="772"/>
    <w:pPr>
      <w:keepNext w:val="true"/>
      <w:numPr>
        <w:ilvl w:val="1"/>
        <w:numId w:val="1"/>
      </w:numPr>
      <w:pBdr/>
      <w:spacing w:after="120" w:before="24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973" w:customStyle="1">
    <w:name w:val="Cislovani 3"/>
    <w:basedOn w:val="772"/>
    <w:pPr>
      <w:numPr>
        <w:ilvl w:val="2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974" w:customStyle="1">
    <w:name w:val="Cislovani 4"/>
    <w:basedOn w:val="772"/>
    <w:pPr>
      <w:numPr>
        <w:ilvl w:val="3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szCs w:val="20"/>
      <w:lang w:eastAsia="cs-CZ"/>
    </w:rPr>
  </w:style>
  <w:style w:type="paragraph" w:styleId="975" w:customStyle="1">
    <w:name w:val="Cislovani 5"/>
    <w:basedOn w:val="974"/>
    <w:pPr>
      <w:numPr>
        <w:ilvl w:val="4"/>
      </w:numPr>
      <w:pBdr/>
      <w:spacing/>
      <w:ind/>
    </w:pPr>
    <w:rPr>
      <w:i/>
    </w:rPr>
  </w:style>
  <w:style w:type="paragraph" w:styleId="976" w:customStyle="1">
    <w:name w:val="Podtitul_1.1"/>
    <w:basedOn w:val="971"/>
    <w:link w:val="977"/>
    <w:qFormat/>
    <w:pPr>
      <w:pBdr/>
      <w:tabs>
        <w:tab w:val="left" w:leader="none" w:pos="709"/>
      </w:tabs>
      <w:spacing w:after="240" w:before="400"/>
      <w:ind/>
    </w:pPr>
    <w:rPr>
      <w:rFonts w:cs="Segoe UI" w:eastAsiaTheme="minorEastAsia"/>
      <w:color w:val="3e1f65"/>
    </w:rPr>
  </w:style>
  <w:style w:type="character" w:styleId="977" w:customStyle="1">
    <w:name w:val="Podtitul_1.1 Char"/>
    <w:link w:val="976"/>
    <w:pPr>
      <w:pBdr/>
      <w:spacing/>
      <w:ind/>
    </w:pPr>
    <w:rPr>
      <w:rFonts w:ascii="Segoe UI" w:hAnsi="Segoe UI" w:cs="Segoe UI" w:eastAsiaTheme="minorEastAsia"/>
      <w:b/>
      <w:caps/>
      <w:color w:val="3e1f65"/>
      <w:sz w:val="24"/>
      <w:szCs w:val="20"/>
      <w:lang w:eastAsia="cs-CZ"/>
    </w:rPr>
  </w:style>
  <w:style w:type="paragraph" w:styleId="978">
    <w:name w:val="List Paragraph"/>
    <w:basedOn w:val="772"/>
    <w:link w:val="979"/>
    <w:uiPriority w:val="34"/>
    <w:qFormat/>
    <w:pPr>
      <w:pBdr/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styleId="979" w:customStyle="1">
    <w:name w:val="Odstavec se seznamem Char"/>
    <w:link w:val="978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980">
    <w:name w:val="annotation reference"/>
    <w:basedOn w:val="78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81">
    <w:name w:val="annotation text"/>
    <w:basedOn w:val="772"/>
    <w:link w:val="982"/>
    <w:uiPriority w:val="99"/>
    <w:unhideWhenUsed/>
    <w:pPr>
      <w:pBdr/>
      <w:spacing w:line="240" w:lineRule="auto"/>
      <w:ind/>
    </w:pPr>
    <w:rPr>
      <w:szCs w:val="20"/>
    </w:rPr>
  </w:style>
  <w:style w:type="character" w:styleId="982" w:customStyle="1">
    <w:name w:val="Text komentáře Char"/>
    <w:basedOn w:val="782"/>
    <w:link w:val="981"/>
    <w:uiPriority w:val="99"/>
    <w:pPr>
      <w:pBdr/>
      <w:spacing/>
      <w:ind/>
    </w:pPr>
    <w:rPr>
      <w:sz w:val="20"/>
      <w:szCs w:val="20"/>
    </w:rPr>
  </w:style>
  <w:style w:type="paragraph" w:styleId="983">
    <w:name w:val="annotation subject"/>
    <w:basedOn w:val="981"/>
    <w:next w:val="981"/>
    <w:link w:val="984"/>
    <w:uiPriority w:val="99"/>
    <w:semiHidden/>
    <w:unhideWhenUsed/>
    <w:pPr>
      <w:pBdr/>
      <w:spacing/>
      <w:ind/>
    </w:pPr>
    <w:rPr>
      <w:b/>
      <w:bCs/>
    </w:rPr>
  </w:style>
  <w:style w:type="character" w:styleId="984" w:customStyle="1">
    <w:name w:val="Předmět komentáře Char"/>
    <w:basedOn w:val="982"/>
    <w:link w:val="98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85">
    <w:name w:val="Balloon Text"/>
    <w:basedOn w:val="772"/>
    <w:link w:val="986"/>
    <w:uiPriority w:val="99"/>
    <w:semiHidden/>
    <w:unhideWhenUsed/>
    <w:pPr>
      <w:pBdr/>
      <w:spacing w:after="0" w:line="240" w:lineRule="auto"/>
      <w:ind/>
    </w:pPr>
    <w:rPr>
      <w:rFonts w:cs="Segoe UI"/>
      <w:sz w:val="18"/>
      <w:szCs w:val="18"/>
    </w:rPr>
  </w:style>
  <w:style w:type="character" w:styleId="986" w:customStyle="1">
    <w:name w:val="Text bubliny Char"/>
    <w:basedOn w:val="782"/>
    <w:link w:val="98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7">
    <w:name w:val="page number"/>
    <w:basedOn w:val="782"/>
    <w:pPr>
      <w:pBdr/>
      <w:spacing/>
      <w:ind/>
    </w:pPr>
  </w:style>
  <w:style w:type="paragraph" w:styleId="988" w:customStyle="1">
    <w:name w:val="Poditul 1.1"/>
    <w:basedOn w:val="972"/>
    <w:link w:val="989"/>
    <w:qFormat/>
    <w:pPr>
      <w:pBdr/>
      <w:tabs>
        <w:tab w:val="left" w:leader="none" w:pos="709"/>
      </w:tabs>
      <w:spacing/>
      <w:ind/>
    </w:pPr>
    <w:rPr>
      <w:rFonts w:cs="Segoe UI"/>
    </w:rPr>
  </w:style>
  <w:style w:type="character" w:styleId="989" w:customStyle="1">
    <w:name w:val="Poditul 1.1 Char"/>
    <w:link w:val="988"/>
    <w:pPr>
      <w:pBdr/>
      <w:spacing/>
      <w:ind/>
    </w:pPr>
    <w:rPr>
      <w:rFonts w:ascii="Segoe UI" w:hAnsi="Segoe UI" w:eastAsia="Times New Roman" w:cs="Segoe UI"/>
      <w:b/>
      <w:sz w:val="20"/>
      <w:szCs w:val="20"/>
      <w:lang w:eastAsia="cs-CZ"/>
    </w:rPr>
  </w:style>
  <w:style w:type="paragraph" w:styleId="990" w:customStyle="1">
    <w:name w:val="odrážka 1"/>
    <w:basedOn w:val="978"/>
    <w:link w:val="991"/>
    <w:qFormat/>
    <w:pPr>
      <w:numPr>
        <w:ilvl w:val="0"/>
        <w:numId w:val="4"/>
      </w:numPr>
      <w:pBdr/>
      <w:spacing/>
      <w:ind/>
    </w:pPr>
    <w:rPr>
      <w:rFonts w:eastAsia="Calibri"/>
      <w:szCs w:val="22"/>
      <w:lang w:eastAsia="en-US"/>
    </w:rPr>
  </w:style>
  <w:style w:type="character" w:styleId="991" w:customStyle="1">
    <w:name w:val="odrážka 1 Char"/>
    <w:link w:val="990"/>
    <w:pPr>
      <w:pBdr/>
      <w:spacing/>
      <w:ind/>
    </w:pPr>
    <w:rPr>
      <w:rFonts w:ascii="Segoe UI" w:hAnsi="Segoe UI" w:eastAsia="Calibri" w:cs="Times New Roman"/>
      <w:sz w:val="20"/>
    </w:rPr>
  </w:style>
  <w:style w:type="paragraph" w:styleId="992" w:customStyle="1">
    <w:name w:val="odrážka 1 odsazení"/>
    <w:basedOn w:val="772"/>
    <w:link w:val="993"/>
    <w:qFormat/>
    <w:pPr>
      <w:numPr>
        <w:ilvl w:val="0"/>
        <w:numId w:val="5"/>
      </w:numPr>
      <w:pBdr/>
      <w:spacing w:after="120" w:line="264" w:lineRule="auto"/>
      <w:ind w:hanging="357" w:left="1066"/>
      <w:jc w:val="both"/>
    </w:pPr>
    <w:rPr>
      <w:rFonts w:eastAsia="Times New Roman" w:cs="Segoe UI"/>
      <w:szCs w:val="20"/>
      <w:lang w:eastAsia="cs-CZ"/>
    </w:rPr>
  </w:style>
  <w:style w:type="character" w:styleId="993" w:customStyle="1">
    <w:name w:val="odrážka 1 odsazení Char"/>
    <w:basedOn w:val="782"/>
    <w:link w:val="992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character" w:styleId="994">
    <w:name w:val="Hyperlink"/>
    <w:basedOn w:val="782"/>
    <w:uiPriority w:val="99"/>
    <w:pPr>
      <w:pBdr/>
      <w:spacing/>
      <w:ind/>
    </w:pPr>
    <w:rPr>
      <w:color w:val="0563c1" w:themeColor="hyperlink"/>
      <w:u w:val="single"/>
    </w:rPr>
  </w:style>
  <w:style w:type="paragraph" w:styleId="995" w:customStyle="1">
    <w:name w:val="Text_odsazení"/>
    <w:basedOn w:val="997"/>
    <w:link w:val="996"/>
    <w:qFormat/>
    <w:pPr>
      <w:pBdr/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styleId="996" w:customStyle="1">
    <w:name w:val="Text_odsazení Char"/>
    <w:link w:val="995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paragraph" w:styleId="997">
    <w:name w:val="Normal Indent"/>
    <w:basedOn w:val="772"/>
    <w:uiPriority w:val="99"/>
    <w:semiHidden/>
    <w:unhideWhenUsed/>
    <w:pPr>
      <w:pBdr/>
      <w:spacing/>
      <w:ind w:left="708"/>
    </w:pPr>
  </w:style>
  <w:style w:type="table" w:styleId="998">
    <w:name w:val="Grid Table 6 Colorful Accent 1"/>
    <w:basedOn w:val="783"/>
    <w:uiPriority w:val="51"/>
    <w:pPr>
      <w:pBdr/>
      <w:spacing w:after="0" w:line="240" w:lineRule="auto"/>
      <w:ind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8eaad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eaadb" w:themeColor="accent1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9">
    <w:name w:val="footnote text"/>
    <w:basedOn w:val="772"/>
    <w:link w:val="1000"/>
    <w:uiPriority w:val="99"/>
    <w:semiHidden/>
    <w:unhideWhenUsed/>
    <w:pPr>
      <w:pBdr/>
      <w:spacing w:after="0" w:line="240" w:lineRule="auto"/>
      <w:ind/>
    </w:pPr>
    <w:rPr>
      <w:szCs w:val="20"/>
    </w:rPr>
  </w:style>
  <w:style w:type="character" w:styleId="1000" w:customStyle="1">
    <w:name w:val="Text pozn. pod čarou Char"/>
    <w:basedOn w:val="782"/>
    <w:link w:val="999"/>
    <w:uiPriority w:val="99"/>
    <w:semiHidden/>
    <w:pPr>
      <w:pBdr/>
      <w:spacing/>
      <w:ind/>
    </w:pPr>
    <w:rPr>
      <w:sz w:val="20"/>
      <w:szCs w:val="20"/>
    </w:rPr>
  </w:style>
  <w:style w:type="character" w:styleId="1001">
    <w:name w:val="Placeholder Text"/>
    <w:basedOn w:val="782"/>
    <w:uiPriority w:val="99"/>
    <w:semiHidden/>
    <w:pPr>
      <w:pBdr/>
      <w:spacing/>
      <w:ind/>
    </w:pPr>
    <w:rPr>
      <w:color w:val="808080"/>
    </w:rPr>
  </w:style>
  <w:style w:type="character" w:styleId="1002" w:customStyle="1">
    <w:name w:val="docdata"/>
    <w:basedOn w:val="782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Holubová Sylva, Mgr.</cp:lastModifiedBy>
  <cp:revision>4</cp:revision>
  <dcterms:created xsi:type="dcterms:W3CDTF">2023-05-30T09:09:00Z</dcterms:created>
  <dcterms:modified xsi:type="dcterms:W3CDTF">2025-05-05T20:57:19Z</dcterms:modified>
</cp:coreProperties>
</file>